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3963" w14:textId="681BEBC5" w:rsidR="00C472CB" w:rsidRPr="003844B7" w:rsidRDefault="003844B7" w:rsidP="00384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4B7">
        <w:rPr>
          <w:rFonts w:ascii="Times New Roman" w:hAnsi="Times New Roman" w:cs="Times New Roman"/>
          <w:b/>
          <w:bCs/>
          <w:sz w:val="24"/>
          <w:szCs w:val="24"/>
        </w:rPr>
        <w:t>Информация о среднемесячной заработной плате руководителей, их заместителей</w:t>
      </w:r>
      <w:r w:rsidR="00333AA9">
        <w:rPr>
          <w:rFonts w:ascii="Times New Roman" w:hAnsi="Times New Roman" w:cs="Times New Roman"/>
          <w:b/>
          <w:bCs/>
          <w:sz w:val="24"/>
          <w:szCs w:val="24"/>
        </w:rPr>
        <w:t xml:space="preserve"> и главных бухгалтеров*</w:t>
      </w:r>
    </w:p>
    <w:p w14:paraId="7C2BF5F3" w14:textId="02C6C1CE" w:rsidR="003844B7" w:rsidRPr="003844B7" w:rsidRDefault="003844B7" w:rsidP="00384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4B7">
        <w:rPr>
          <w:rFonts w:ascii="Times New Roman" w:hAnsi="Times New Roman" w:cs="Times New Roman"/>
          <w:b/>
          <w:bCs/>
          <w:sz w:val="24"/>
          <w:szCs w:val="24"/>
        </w:rPr>
        <w:t>учреждений подведомственных управлению по делам культуры администрации Пермского муниципального района за 202</w:t>
      </w:r>
      <w:r w:rsidR="00744E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44B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1C33DD6" w14:textId="77777777" w:rsidR="003844B7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E53E17" w14:textId="7D1CB7C7" w:rsidR="003844B7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МАУДО «Детская школа искусств Пермского муниципального района» Пермского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3844B7" w14:paraId="4B75C11C" w14:textId="77777777" w:rsidTr="003844B7">
        <w:tc>
          <w:tcPr>
            <w:tcW w:w="704" w:type="dxa"/>
          </w:tcPr>
          <w:p w14:paraId="2C40A256" w14:textId="04295E96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46A08EFD" w14:textId="6456489B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14:paraId="189A6045" w14:textId="4AD292BB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14:paraId="756C012B" w14:textId="4325C184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844B7" w14:paraId="7F2C623E" w14:textId="77777777" w:rsidTr="003844B7">
        <w:tc>
          <w:tcPr>
            <w:tcW w:w="704" w:type="dxa"/>
          </w:tcPr>
          <w:p w14:paraId="7F7E3DFD" w14:textId="3B787FC7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1D058D" w14:textId="18CAD428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596AC8C3" w14:textId="3839B45C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70A4D92C" w14:textId="18C8FF3F" w:rsidR="003844B7" w:rsidRDefault="003844B7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4B7" w14:paraId="5FE749AC" w14:textId="77777777" w:rsidTr="003844B7">
        <w:trPr>
          <w:trHeight w:val="439"/>
        </w:trPr>
        <w:tc>
          <w:tcPr>
            <w:tcW w:w="704" w:type="dxa"/>
          </w:tcPr>
          <w:p w14:paraId="64C1EF10" w14:textId="71F4D4D9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FD3377" w14:textId="05E57F32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Кощеева Анжела Николаевна</w:t>
            </w:r>
          </w:p>
        </w:tc>
        <w:tc>
          <w:tcPr>
            <w:tcW w:w="2760" w:type="dxa"/>
          </w:tcPr>
          <w:p w14:paraId="52AC69B2" w14:textId="3C6C9D2C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14:paraId="3B5FA91B" w14:textId="70E00BAB" w:rsidR="003844B7" w:rsidRPr="00F9312E" w:rsidRDefault="00F9312E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141 350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844B7" w14:paraId="36F092E7" w14:textId="77777777" w:rsidTr="003844B7">
        <w:tc>
          <w:tcPr>
            <w:tcW w:w="704" w:type="dxa"/>
          </w:tcPr>
          <w:p w14:paraId="470235A8" w14:textId="5896752D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D156A2" w14:textId="085B68F0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Брыкина Ольга Викторовна</w:t>
            </w:r>
          </w:p>
        </w:tc>
        <w:tc>
          <w:tcPr>
            <w:tcW w:w="2760" w:type="dxa"/>
          </w:tcPr>
          <w:p w14:paraId="0BF54E36" w14:textId="1FDDFCA5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337" w:type="dxa"/>
          </w:tcPr>
          <w:p w14:paraId="5CC61A6C" w14:textId="02676176" w:rsidR="003844B7" w:rsidRDefault="00F9312E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107 416,17</w:t>
            </w:r>
          </w:p>
        </w:tc>
      </w:tr>
      <w:tr w:rsidR="003844B7" w14:paraId="3D50F5D8" w14:textId="77777777" w:rsidTr="003844B7">
        <w:tc>
          <w:tcPr>
            <w:tcW w:w="704" w:type="dxa"/>
          </w:tcPr>
          <w:p w14:paraId="46407073" w14:textId="1F1A325D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126BF06" w14:textId="232CE347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Мальмагутова Эльмира Камилевна</w:t>
            </w:r>
          </w:p>
        </w:tc>
        <w:tc>
          <w:tcPr>
            <w:tcW w:w="2760" w:type="dxa"/>
          </w:tcPr>
          <w:p w14:paraId="367B1B74" w14:textId="7FC8DA14" w:rsidR="003844B7" w:rsidRDefault="003844B7" w:rsidP="003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37" w:type="dxa"/>
          </w:tcPr>
          <w:p w14:paraId="2BD8F58D" w14:textId="68130AC4" w:rsidR="003844B7" w:rsidRDefault="00F9312E" w:rsidP="0038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107 462,12</w:t>
            </w:r>
          </w:p>
        </w:tc>
      </w:tr>
    </w:tbl>
    <w:p w14:paraId="2140E58D" w14:textId="53AB3BAD" w:rsidR="003844B7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D4A11" w14:textId="5DAF4F6E" w:rsidR="003844B7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DBBEEF" w14:textId="3E7E6B05" w:rsidR="003844B7" w:rsidRDefault="003844B7" w:rsidP="003844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МАУК «Музей истории Пермского муниципального района» Пермского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3844B7" w14:paraId="43C3B16E" w14:textId="77777777" w:rsidTr="00317564">
        <w:tc>
          <w:tcPr>
            <w:tcW w:w="704" w:type="dxa"/>
          </w:tcPr>
          <w:p w14:paraId="49389B89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1BB39FE7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14:paraId="550A1F2F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14:paraId="005B25BF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844B7" w14:paraId="019C708E" w14:textId="77777777" w:rsidTr="00317564">
        <w:tc>
          <w:tcPr>
            <w:tcW w:w="704" w:type="dxa"/>
          </w:tcPr>
          <w:p w14:paraId="457AA6C6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D5CCBAE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3BFE8C35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2F55975C" w14:textId="77777777" w:rsidR="003844B7" w:rsidRDefault="003844B7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4B7" w14:paraId="437B8280" w14:textId="77777777" w:rsidTr="00317564">
        <w:trPr>
          <w:trHeight w:val="439"/>
        </w:trPr>
        <w:tc>
          <w:tcPr>
            <w:tcW w:w="704" w:type="dxa"/>
          </w:tcPr>
          <w:p w14:paraId="699699AD" w14:textId="77777777" w:rsidR="003844B7" w:rsidRDefault="003844B7" w:rsidP="003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192747D" w14:textId="19F2EAF8" w:rsidR="003844B7" w:rsidRDefault="003844B7" w:rsidP="003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Лариса Игоревна</w:t>
            </w:r>
          </w:p>
        </w:tc>
        <w:tc>
          <w:tcPr>
            <w:tcW w:w="2760" w:type="dxa"/>
          </w:tcPr>
          <w:p w14:paraId="7A8BC143" w14:textId="77777777" w:rsidR="003844B7" w:rsidRDefault="003844B7" w:rsidP="003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14:paraId="5E823015" w14:textId="5424C587" w:rsidR="003844B7" w:rsidRDefault="0038632F" w:rsidP="0031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2F">
              <w:rPr>
                <w:rFonts w:ascii="Times New Roman" w:hAnsi="Times New Roman" w:cs="Times New Roman"/>
                <w:sz w:val="24"/>
                <w:szCs w:val="24"/>
              </w:rPr>
              <w:t>75 491,70</w:t>
            </w:r>
            <w:bookmarkStart w:id="0" w:name="_GoBack"/>
            <w:bookmarkEnd w:id="0"/>
          </w:p>
        </w:tc>
      </w:tr>
    </w:tbl>
    <w:p w14:paraId="29872679" w14:textId="1230DB55" w:rsidR="003844B7" w:rsidRDefault="003844B7" w:rsidP="00333AA9">
      <w:pPr>
        <w:rPr>
          <w:rFonts w:ascii="Times New Roman" w:hAnsi="Times New Roman" w:cs="Times New Roman"/>
          <w:sz w:val="24"/>
          <w:szCs w:val="24"/>
        </w:rPr>
      </w:pPr>
    </w:p>
    <w:p w14:paraId="75DCA3F5" w14:textId="78B34A75" w:rsidR="00744E36" w:rsidRDefault="00744E36" w:rsidP="00744E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«Центр развития культуры, молодежи и спорта Пермского муниципального района» Пермского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744E36" w14:paraId="183F5EF5" w14:textId="77777777" w:rsidTr="008F15CA">
        <w:tc>
          <w:tcPr>
            <w:tcW w:w="704" w:type="dxa"/>
          </w:tcPr>
          <w:p w14:paraId="2C8AEDC2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CFF9C6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60" w:type="dxa"/>
          </w:tcPr>
          <w:p w14:paraId="0DAE1A04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14:paraId="6B28D34F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744E36" w14:paraId="6AE2E63C" w14:textId="77777777" w:rsidTr="008F15CA">
        <w:tc>
          <w:tcPr>
            <w:tcW w:w="704" w:type="dxa"/>
          </w:tcPr>
          <w:p w14:paraId="522AAE27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A67DD24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0D9B9927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254F364D" w14:textId="77777777" w:rsidR="00744E36" w:rsidRDefault="00744E36" w:rsidP="008F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82C" w14:paraId="05D1D568" w14:textId="77777777" w:rsidTr="008F15CA">
        <w:trPr>
          <w:trHeight w:val="439"/>
        </w:trPr>
        <w:tc>
          <w:tcPr>
            <w:tcW w:w="704" w:type="dxa"/>
          </w:tcPr>
          <w:p w14:paraId="1DA789D4" w14:textId="77777777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F5F5193" w14:textId="70E2E0A9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Катаев Артем Георгиевич</w:t>
            </w:r>
          </w:p>
        </w:tc>
        <w:tc>
          <w:tcPr>
            <w:tcW w:w="2760" w:type="dxa"/>
          </w:tcPr>
          <w:p w14:paraId="46C939C9" w14:textId="66742DE7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2337" w:type="dxa"/>
          </w:tcPr>
          <w:p w14:paraId="30BAB581" w14:textId="1211D255" w:rsidR="0034082C" w:rsidRDefault="0034082C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104 345,90</w:t>
            </w:r>
          </w:p>
        </w:tc>
      </w:tr>
      <w:tr w:rsidR="0034082C" w14:paraId="48E1527C" w14:textId="77777777" w:rsidTr="008F15CA">
        <w:tc>
          <w:tcPr>
            <w:tcW w:w="704" w:type="dxa"/>
          </w:tcPr>
          <w:p w14:paraId="5DF4AB74" w14:textId="77777777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627595" w14:textId="50BED16F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Вяткин Александр Евгеньевич </w:t>
            </w:r>
          </w:p>
        </w:tc>
        <w:tc>
          <w:tcPr>
            <w:tcW w:w="2760" w:type="dxa"/>
          </w:tcPr>
          <w:p w14:paraId="724592F1" w14:textId="08C673A7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37" w:type="dxa"/>
          </w:tcPr>
          <w:p w14:paraId="72232221" w14:textId="404F75D4" w:rsidR="0034082C" w:rsidRDefault="0034082C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65 601,68</w:t>
            </w:r>
          </w:p>
        </w:tc>
      </w:tr>
      <w:tr w:rsidR="0034082C" w14:paraId="4C6045E1" w14:textId="77777777" w:rsidTr="008F15CA">
        <w:tc>
          <w:tcPr>
            <w:tcW w:w="704" w:type="dxa"/>
          </w:tcPr>
          <w:p w14:paraId="07263AB0" w14:textId="77777777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0A62B08" w14:textId="43682DA4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Пьянкова Наталья Александровна </w:t>
            </w:r>
          </w:p>
        </w:tc>
        <w:tc>
          <w:tcPr>
            <w:tcW w:w="2760" w:type="dxa"/>
          </w:tcPr>
          <w:p w14:paraId="61CDBB7A" w14:textId="701B5AB4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337" w:type="dxa"/>
          </w:tcPr>
          <w:p w14:paraId="2C9E34E7" w14:textId="6473982F" w:rsidR="0034082C" w:rsidRDefault="0034082C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96 757,68</w:t>
            </w:r>
          </w:p>
        </w:tc>
      </w:tr>
      <w:tr w:rsidR="0034082C" w14:paraId="07C86B45" w14:textId="77777777" w:rsidTr="008F15CA">
        <w:tc>
          <w:tcPr>
            <w:tcW w:w="704" w:type="dxa"/>
          </w:tcPr>
          <w:p w14:paraId="5C5AA126" w14:textId="77777777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E524E5" w14:textId="41A23963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Хабибьянова Дарья Сергеевна </w:t>
            </w:r>
          </w:p>
        </w:tc>
        <w:tc>
          <w:tcPr>
            <w:tcW w:w="2760" w:type="dxa"/>
          </w:tcPr>
          <w:p w14:paraId="40C522DC" w14:textId="07805D8A" w:rsidR="0034082C" w:rsidRDefault="0034082C" w:rsidP="0034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E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37" w:type="dxa"/>
          </w:tcPr>
          <w:p w14:paraId="65D71834" w14:textId="6291310D" w:rsidR="0034082C" w:rsidRDefault="0034082C" w:rsidP="0034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63 060,20</w:t>
            </w:r>
          </w:p>
        </w:tc>
      </w:tr>
    </w:tbl>
    <w:p w14:paraId="775AFB88" w14:textId="78707E53" w:rsidR="00333AA9" w:rsidRDefault="00333AA9" w:rsidP="00333AA9">
      <w:pPr>
        <w:rPr>
          <w:rFonts w:ascii="Times New Roman" w:hAnsi="Times New Roman" w:cs="Times New Roman"/>
          <w:sz w:val="24"/>
          <w:szCs w:val="24"/>
        </w:rPr>
      </w:pPr>
    </w:p>
    <w:p w14:paraId="0EAB21FA" w14:textId="005A33AF" w:rsidR="00333AA9" w:rsidRPr="003844B7" w:rsidRDefault="00333AA9" w:rsidP="0033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Постановление администрации Пермского муниципального района от 27.01.2017 № 22 «Об утверждении Порядка размещения и</w:t>
      </w:r>
      <w:r w:rsidRPr="00333AA9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3AA9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руководителей,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и предприятий Пермского муниципального района»</w:t>
      </w:r>
    </w:p>
    <w:sectPr w:rsidR="00333AA9" w:rsidRPr="0038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47"/>
    <w:rsid w:val="00333AA9"/>
    <w:rsid w:val="0034082C"/>
    <w:rsid w:val="003844B7"/>
    <w:rsid w:val="0038632F"/>
    <w:rsid w:val="00744E36"/>
    <w:rsid w:val="00C472CB"/>
    <w:rsid w:val="00F45847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07D0"/>
  <w15:chartTrackingRefBased/>
  <w15:docId w15:val="{9B5C508F-4F5D-4214-B13F-B0F8ECB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2023-02-01T12:14:00Z</dcterms:created>
  <dcterms:modified xsi:type="dcterms:W3CDTF">2023-02-01T12:14:00Z</dcterms:modified>
</cp:coreProperties>
</file>